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FC7" w:rsidRPr="000044F7" w:rsidRDefault="00C02FC7" w:rsidP="00C02FC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044F7">
        <w:rPr>
          <w:sz w:val="28"/>
          <w:szCs w:val="28"/>
        </w:rPr>
        <w:t>ЗАКЛЮЧЕНИЕ</w:t>
      </w:r>
    </w:p>
    <w:p w:rsidR="00C02FC7" w:rsidRDefault="00C02FC7" w:rsidP="00C02FC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044F7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C02FC7" w:rsidRDefault="00C02FC7" w:rsidP="00C02FC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C02FC7" w:rsidRPr="000044F7" w:rsidRDefault="00C02FC7" w:rsidP="00C02FC7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C02FC7" w:rsidRPr="00C02FC7" w:rsidRDefault="00C02FC7" w:rsidP="00C02FC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44F7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</w:t>
      </w:r>
      <w:bookmarkStart w:id="0" w:name="_GoBack"/>
      <w:bookmarkEnd w:id="0"/>
      <w:r w:rsidRPr="000044F7">
        <w:rPr>
          <w:sz w:val="28"/>
          <w:szCs w:val="28"/>
        </w:rPr>
        <w:t xml:space="preserve">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</w:t>
      </w:r>
      <w:r w:rsidRPr="00C02FC7">
        <w:rPr>
          <w:sz w:val="28"/>
          <w:szCs w:val="28"/>
        </w:rPr>
        <w:t xml:space="preserve">в Ульяновской области» проведена экспертиза проекта </w:t>
      </w:r>
      <w:r w:rsidRPr="00C02FC7">
        <w:rPr>
          <w:rFonts w:eastAsia="Calibri"/>
          <w:sz w:val="28"/>
          <w:szCs w:val="28"/>
          <w:lang w:eastAsia="en-US"/>
        </w:rPr>
        <w:t xml:space="preserve">решения Совета депутатов муниципального образования </w:t>
      </w:r>
      <w:r w:rsidRPr="00C02FC7">
        <w:rPr>
          <w:sz w:val="28"/>
          <w:szCs w:val="28"/>
        </w:rPr>
        <w:t xml:space="preserve">«Озерское сельское поселение» </w:t>
      </w:r>
      <w:proofErr w:type="spellStart"/>
      <w:r w:rsidRPr="00C02FC7">
        <w:rPr>
          <w:sz w:val="28"/>
          <w:szCs w:val="28"/>
        </w:rPr>
        <w:t>Чердаклинского</w:t>
      </w:r>
      <w:proofErr w:type="spellEnd"/>
      <w:r w:rsidRPr="00C02FC7">
        <w:rPr>
          <w:sz w:val="28"/>
          <w:szCs w:val="28"/>
        </w:rPr>
        <w:t xml:space="preserve"> района Ульяновской области «О внесении изменений в решение Совета депутатов муниципального образования «Озерское сельское поселение» </w:t>
      </w:r>
      <w:proofErr w:type="spellStart"/>
      <w:r w:rsidRPr="00C02FC7">
        <w:rPr>
          <w:sz w:val="28"/>
          <w:szCs w:val="28"/>
        </w:rPr>
        <w:t>Чердаклинского</w:t>
      </w:r>
      <w:proofErr w:type="spellEnd"/>
      <w:r w:rsidRPr="00C02FC7">
        <w:rPr>
          <w:sz w:val="28"/>
          <w:szCs w:val="28"/>
        </w:rPr>
        <w:t xml:space="preserve"> района Ульяновской области от 08.11.2019 №37 «Об утверждении Порядка планирования и принятия решений об условиях приватизации муниципального имущества муниципального образования «Озерское сельское поселение» </w:t>
      </w:r>
      <w:proofErr w:type="spellStart"/>
      <w:r w:rsidRPr="00C02FC7">
        <w:rPr>
          <w:sz w:val="28"/>
          <w:szCs w:val="28"/>
        </w:rPr>
        <w:t>Чердаклинского</w:t>
      </w:r>
      <w:proofErr w:type="spellEnd"/>
      <w:r w:rsidRPr="00C02FC7">
        <w:rPr>
          <w:sz w:val="28"/>
          <w:szCs w:val="28"/>
        </w:rPr>
        <w:t xml:space="preserve"> района Ульяновской области и о признании утратившим силу решения Совета депутатов </w:t>
      </w:r>
      <w:r w:rsidRPr="00C02FC7">
        <w:rPr>
          <w:color w:val="000000"/>
          <w:sz w:val="28"/>
          <w:szCs w:val="28"/>
        </w:rPr>
        <w:t xml:space="preserve">муниципального образования «Озерское сельское поселение» </w:t>
      </w:r>
      <w:proofErr w:type="spellStart"/>
      <w:r w:rsidRPr="00C02FC7">
        <w:rPr>
          <w:color w:val="000000"/>
          <w:sz w:val="28"/>
          <w:szCs w:val="28"/>
        </w:rPr>
        <w:t>Чердаклинского</w:t>
      </w:r>
      <w:proofErr w:type="spellEnd"/>
      <w:r w:rsidRPr="00C02FC7">
        <w:rPr>
          <w:color w:val="000000"/>
          <w:sz w:val="28"/>
          <w:szCs w:val="28"/>
        </w:rPr>
        <w:t xml:space="preserve"> района Ульяновской области от 07.12.2015 №29»»</w:t>
      </w:r>
      <w:r w:rsidRPr="00C02FC7">
        <w:rPr>
          <w:sz w:val="28"/>
          <w:szCs w:val="28"/>
        </w:rPr>
        <w:t xml:space="preserve">По результатам экспертизы  сделан вывод: </w:t>
      </w:r>
    </w:p>
    <w:p w:rsidR="00C02FC7" w:rsidRDefault="00C02FC7" w:rsidP="00C02FC7">
      <w:pPr>
        <w:pStyle w:val="ac"/>
        <w:rPr>
          <w:sz w:val="28"/>
          <w:szCs w:val="28"/>
        </w:rPr>
      </w:pPr>
      <w:r w:rsidRPr="000044F7">
        <w:rPr>
          <w:rStyle w:val="ad"/>
          <w:sz w:val="28"/>
          <w:szCs w:val="28"/>
        </w:rPr>
        <w:t xml:space="preserve">Представленные на экспертизу проекты </w:t>
      </w:r>
      <w:proofErr w:type="spellStart"/>
      <w:r w:rsidRPr="000044F7">
        <w:rPr>
          <w:rStyle w:val="ad"/>
          <w:sz w:val="28"/>
          <w:szCs w:val="28"/>
        </w:rPr>
        <w:t>коррупциогенных</w:t>
      </w:r>
      <w:proofErr w:type="spellEnd"/>
      <w:r w:rsidRPr="000044F7">
        <w:rPr>
          <w:rStyle w:val="ad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C02FC7" w:rsidRPr="001843E5" w:rsidRDefault="00C02FC7" w:rsidP="00C02FC7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Pr="001843E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02FC7" w:rsidRPr="001843E5" w:rsidRDefault="00C02FC7" w:rsidP="00C02FC7">
      <w:pPr>
        <w:pStyle w:val="a7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C02FC7" w:rsidRDefault="00C02FC7" w:rsidP="00C02FC7">
      <w:pPr>
        <w:pStyle w:val="a7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«</w:t>
      </w:r>
      <w:r w:rsidRPr="00DC3D97">
        <w:rPr>
          <w:rFonts w:ascii="Times New Roman" w:hAnsi="Times New Roman"/>
          <w:sz w:val="28"/>
          <w:szCs w:val="28"/>
        </w:rPr>
        <w:t>Озерское</w:t>
      </w:r>
      <w:r w:rsidRPr="001843E5">
        <w:rPr>
          <w:rFonts w:ascii="Times New Roman" w:hAnsi="Times New Roman"/>
          <w:sz w:val="28"/>
          <w:szCs w:val="28"/>
        </w:rPr>
        <w:t xml:space="preserve"> сельское поселение»   </w:t>
      </w:r>
    </w:p>
    <w:p w:rsidR="00C02FC7" w:rsidRPr="001843E5" w:rsidRDefault="00C02FC7" w:rsidP="00C02FC7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Чердаклинского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Ульяновской области</w:t>
      </w:r>
      <w:r w:rsidRPr="001843E5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А.А.Хузяева</w:t>
      </w:r>
      <w:proofErr w:type="spellEnd"/>
    </w:p>
    <w:p w:rsidR="00C02FC7" w:rsidRPr="001843E5" w:rsidRDefault="00C02FC7" w:rsidP="00C02FC7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2FC7" w:rsidRDefault="00C02FC7" w:rsidP="00C02FC7">
      <w:pPr>
        <w:pStyle w:val="ac"/>
        <w:rPr>
          <w:sz w:val="28"/>
          <w:szCs w:val="28"/>
        </w:rPr>
      </w:pPr>
    </w:p>
    <w:p w:rsidR="00B352C3" w:rsidRDefault="00B352C3" w:rsidP="00C02FC7">
      <w:pPr>
        <w:pStyle w:val="a7"/>
        <w:spacing w:line="276" w:lineRule="auto"/>
        <w:rPr>
          <w:rFonts w:ascii="Times New Roman" w:hAnsi="Times New Roman"/>
          <w:sz w:val="27"/>
          <w:szCs w:val="27"/>
        </w:rPr>
      </w:pPr>
    </w:p>
    <w:sectPr w:rsidR="00B352C3" w:rsidSect="00720E17">
      <w:headerReference w:type="default" r:id="rId7"/>
      <w:footerReference w:type="default" r:id="rId8"/>
      <w:headerReference w:type="first" r:id="rId9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2E8" w:rsidRDefault="00BB12E8" w:rsidP="007C6EC4">
      <w:pPr>
        <w:spacing w:after="0" w:line="240" w:lineRule="auto"/>
      </w:pPr>
      <w:r>
        <w:separator/>
      </w:r>
    </w:p>
  </w:endnote>
  <w:endnote w:type="continuationSeparator" w:id="0">
    <w:p w:rsidR="00BB12E8" w:rsidRDefault="00BB12E8" w:rsidP="007C6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59D" w:rsidRDefault="00FB1CB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6A74">
      <w:rPr>
        <w:noProof/>
      </w:rPr>
      <w:t>4</w:t>
    </w:r>
    <w:r>
      <w:rPr>
        <w:noProof/>
      </w:rPr>
      <w:fldChar w:fldCharType="end"/>
    </w:r>
  </w:p>
  <w:p w:rsidR="001C059D" w:rsidRDefault="001C05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2E8" w:rsidRDefault="00BB12E8" w:rsidP="007C6EC4">
      <w:pPr>
        <w:spacing w:after="0" w:line="240" w:lineRule="auto"/>
      </w:pPr>
      <w:r>
        <w:separator/>
      </w:r>
    </w:p>
  </w:footnote>
  <w:footnote w:type="continuationSeparator" w:id="0">
    <w:p w:rsidR="00BB12E8" w:rsidRDefault="00BB12E8" w:rsidP="007C6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EC4" w:rsidRPr="007C6EC4" w:rsidRDefault="007C6EC4" w:rsidP="007C6EC4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23F" w:rsidRPr="00720E17" w:rsidRDefault="00E0323F" w:rsidP="00E0323F">
    <w:pPr>
      <w:pStyle w:val="a3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EC4"/>
    <w:rsid w:val="00065171"/>
    <w:rsid w:val="00070F4D"/>
    <w:rsid w:val="000A4DED"/>
    <w:rsid w:val="000E1289"/>
    <w:rsid w:val="001C059D"/>
    <w:rsid w:val="002C0F7B"/>
    <w:rsid w:val="002C6A74"/>
    <w:rsid w:val="00351AA7"/>
    <w:rsid w:val="003A4682"/>
    <w:rsid w:val="003D3119"/>
    <w:rsid w:val="00425E27"/>
    <w:rsid w:val="00433D39"/>
    <w:rsid w:val="0050507E"/>
    <w:rsid w:val="00552EEB"/>
    <w:rsid w:val="00553F1F"/>
    <w:rsid w:val="0063050B"/>
    <w:rsid w:val="006A256C"/>
    <w:rsid w:val="00720E17"/>
    <w:rsid w:val="00754AE0"/>
    <w:rsid w:val="0076493F"/>
    <w:rsid w:val="00766070"/>
    <w:rsid w:val="0076609C"/>
    <w:rsid w:val="00775BF0"/>
    <w:rsid w:val="007A091E"/>
    <w:rsid w:val="007C6EC4"/>
    <w:rsid w:val="007D68DD"/>
    <w:rsid w:val="00800B70"/>
    <w:rsid w:val="008A4EED"/>
    <w:rsid w:val="008A5AF8"/>
    <w:rsid w:val="00921B97"/>
    <w:rsid w:val="00925840"/>
    <w:rsid w:val="00945C6E"/>
    <w:rsid w:val="009D1475"/>
    <w:rsid w:val="009D79F4"/>
    <w:rsid w:val="00A1780F"/>
    <w:rsid w:val="00A81E2E"/>
    <w:rsid w:val="00A822F4"/>
    <w:rsid w:val="00A84573"/>
    <w:rsid w:val="00B352C3"/>
    <w:rsid w:val="00BB12E8"/>
    <w:rsid w:val="00BB50C3"/>
    <w:rsid w:val="00BF6F40"/>
    <w:rsid w:val="00C02FC7"/>
    <w:rsid w:val="00C76970"/>
    <w:rsid w:val="00CB0B78"/>
    <w:rsid w:val="00D4560E"/>
    <w:rsid w:val="00D67E89"/>
    <w:rsid w:val="00D764C9"/>
    <w:rsid w:val="00E0323F"/>
    <w:rsid w:val="00F86288"/>
    <w:rsid w:val="00FB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0336"/>
  <w15:docId w15:val="{60A79860-3E62-439D-AF5B-438435B7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FC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rsid w:val="00C02FC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6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6EC4"/>
  </w:style>
  <w:style w:type="paragraph" w:styleId="a5">
    <w:name w:val="footer"/>
    <w:basedOn w:val="a"/>
    <w:link w:val="a6"/>
    <w:uiPriority w:val="99"/>
    <w:unhideWhenUsed/>
    <w:rsid w:val="007C6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6EC4"/>
  </w:style>
  <w:style w:type="paragraph" w:styleId="a7">
    <w:name w:val="No Spacing"/>
    <w:uiPriority w:val="1"/>
    <w:qFormat/>
    <w:rsid w:val="007C6EC4"/>
    <w:pPr>
      <w:suppressAutoHyphens/>
    </w:pPr>
    <w:rPr>
      <w:sz w:val="22"/>
      <w:szCs w:val="22"/>
      <w:lang w:eastAsia="ar-SA"/>
    </w:rPr>
  </w:style>
  <w:style w:type="character" w:styleId="a8">
    <w:name w:val="Hyperlink"/>
    <w:rsid w:val="001C059D"/>
    <w:rPr>
      <w:color w:val="0000FF"/>
      <w:u w:val="single"/>
    </w:rPr>
  </w:style>
  <w:style w:type="paragraph" w:styleId="a9">
    <w:name w:val="Body Text"/>
    <w:basedOn w:val="a"/>
    <w:link w:val="aa"/>
    <w:rsid w:val="001C059D"/>
    <w:pPr>
      <w:suppressAutoHyphens/>
      <w:spacing w:after="120"/>
    </w:pPr>
    <w:rPr>
      <w:lang w:eastAsia="ar-SA"/>
    </w:rPr>
  </w:style>
  <w:style w:type="character" w:customStyle="1" w:styleId="aa">
    <w:name w:val="Основной текст Знак"/>
    <w:link w:val="a9"/>
    <w:rsid w:val="001C059D"/>
    <w:rPr>
      <w:rFonts w:ascii="Calibri" w:eastAsia="Times New Roman" w:hAnsi="Calibri" w:cs="Times New Roman"/>
      <w:lang w:eastAsia="ar-SA"/>
    </w:rPr>
  </w:style>
  <w:style w:type="table" w:styleId="ab">
    <w:name w:val="Table Grid"/>
    <w:basedOn w:val="a1"/>
    <w:uiPriority w:val="59"/>
    <w:rsid w:val="001C05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C02FC7"/>
    <w:rPr>
      <w:rFonts w:ascii="Times New Roman" w:hAnsi="Times New Roman"/>
      <w:b/>
      <w:bCs/>
      <w:kern w:val="36"/>
      <w:sz w:val="48"/>
      <w:szCs w:val="48"/>
    </w:rPr>
  </w:style>
  <w:style w:type="paragraph" w:styleId="ac">
    <w:name w:val="Normal (Web)"/>
    <w:basedOn w:val="a"/>
    <w:rsid w:val="00C02F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qFormat/>
    <w:rsid w:val="00C02FC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0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C02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18</cp:revision>
  <cp:lastPrinted>2022-01-24T11:25:00Z</cp:lastPrinted>
  <dcterms:created xsi:type="dcterms:W3CDTF">2019-11-07T11:32:00Z</dcterms:created>
  <dcterms:modified xsi:type="dcterms:W3CDTF">2022-07-22T05:48:00Z</dcterms:modified>
</cp:coreProperties>
</file>